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D54" w14:textId="3B847280" w:rsidR="00A85F89" w:rsidRPr="00B5213F" w:rsidRDefault="00670FFC" w:rsidP="00A85F89">
      <w:pPr>
        <w:jc w:val="center"/>
        <w:rPr>
          <w:rFonts w:ascii="Baskerville Display PT" w:hAnsi="Baskerville Display PT"/>
          <w:i/>
          <w:iCs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F89F06" wp14:editId="6270850B">
            <wp:simplePos x="0" y="0"/>
            <wp:positionH relativeFrom="column">
              <wp:posOffset>5727700</wp:posOffset>
            </wp:positionH>
            <wp:positionV relativeFrom="paragraph">
              <wp:posOffset>-113665</wp:posOffset>
            </wp:positionV>
            <wp:extent cx="1447800" cy="927100"/>
            <wp:effectExtent l="0" t="0" r="0" b="0"/>
            <wp:wrapNone/>
            <wp:docPr id="1919751686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51686" name="Picture 1" descr="A close-up of a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F8CD4C" wp14:editId="44406C0E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35876" cy="1117600"/>
            <wp:effectExtent l="0" t="0" r="0" b="0"/>
            <wp:wrapNone/>
            <wp:docPr id="1800024569" name="Picture 2" descr="A picture containing text, mammal, post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24569" name="Picture 2" descr="A picture containing text, mammal, poster, fo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76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F89" w:rsidRPr="00B5213F">
        <w:rPr>
          <w:rFonts w:ascii="Baskerville Display PT" w:hAnsi="Baskerville Display PT"/>
          <w:i/>
          <w:iCs/>
        </w:rPr>
        <w:t xml:space="preserve">Comanche Chamber of Commerce &amp; </w:t>
      </w:r>
    </w:p>
    <w:p w14:paraId="37B49E6A" w14:textId="68A46909" w:rsidR="00A85F89" w:rsidRPr="00B5213F" w:rsidRDefault="00A85F89" w:rsidP="00A85F89">
      <w:pPr>
        <w:jc w:val="center"/>
        <w:rPr>
          <w:rFonts w:ascii="Baskerville Display PT" w:hAnsi="Baskerville Display PT"/>
          <w:i/>
          <w:iCs/>
        </w:rPr>
      </w:pPr>
      <w:r w:rsidRPr="00B5213F">
        <w:rPr>
          <w:rFonts w:ascii="Baskerville Display PT" w:hAnsi="Baskerville Display PT"/>
          <w:i/>
          <w:iCs/>
        </w:rPr>
        <w:t xml:space="preserve">5G Land and Cattle Co. </w:t>
      </w:r>
    </w:p>
    <w:p w14:paraId="45F22B36" w14:textId="46A65221" w:rsidR="00B5213F" w:rsidRDefault="00B5213F" w:rsidP="00BF52E7">
      <w:pPr>
        <w:jc w:val="center"/>
        <w:rPr>
          <w:b/>
          <w:bCs/>
          <w:sz w:val="36"/>
          <w:szCs w:val="36"/>
        </w:rPr>
      </w:pPr>
    </w:p>
    <w:p w14:paraId="398D24F1" w14:textId="158AACBF" w:rsidR="000F3D16" w:rsidRPr="00BF52E7" w:rsidRDefault="00A85F89" w:rsidP="00BF52E7">
      <w:pPr>
        <w:jc w:val="center"/>
        <w:rPr>
          <w:rFonts w:ascii="Baskerville Display PT" w:hAnsi="Baskerville Display PT"/>
          <w:b/>
          <w:bCs/>
          <w:sz w:val="32"/>
          <w:szCs w:val="32"/>
        </w:rPr>
      </w:pPr>
      <w:r w:rsidRPr="00BF52E7">
        <w:rPr>
          <w:rFonts w:ascii="Baskerville Display PT" w:hAnsi="Baskerville Display PT"/>
          <w:b/>
          <w:bCs/>
          <w:sz w:val="32"/>
          <w:szCs w:val="32"/>
        </w:rPr>
        <w:t>82</w:t>
      </w:r>
      <w:r w:rsidRPr="00BF52E7">
        <w:rPr>
          <w:rFonts w:ascii="Baskerville Display PT" w:hAnsi="Baskerville Display PT"/>
          <w:b/>
          <w:bCs/>
          <w:sz w:val="32"/>
          <w:szCs w:val="32"/>
          <w:vertAlign w:val="superscript"/>
        </w:rPr>
        <w:t>nd</w:t>
      </w:r>
      <w:r w:rsidRPr="00BF52E7">
        <w:rPr>
          <w:rFonts w:ascii="Baskerville Display PT" w:hAnsi="Baskerville Display PT"/>
          <w:b/>
          <w:bCs/>
          <w:sz w:val="32"/>
          <w:szCs w:val="32"/>
        </w:rPr>
        <w:t xml:space="preserve"> Annual Open Rodeo</w:t>
      </w:r>
    </w:p>
    <w:p w14:paraId="305433EC" w14:textId="118280AC" w:rsidR="00A85F89" w:rsidRPr="00BF52E7" w:rsidRDefault="00A85F89" w:rsidP="00BF52E7">
      <w:pPr>
        <w:jc w:val="center"/>
        <w:rPr>
          <w:rFonts w:ascii="Baskerville Display PT" w:hAnsi="Baskerville Display PT"/>
          <w:b/>
          <w:bCs/>
          <w:sz w:val="32"/>
          <w:szCs w:val="32"/>
        </w:rPr>
      </w:pPr>
      <w:r w:rsidRPr="00BF52E7">
        <w:rPr>
          <w:rFonts w:ascii="Baskerville Display PT" w:hAnsi="Baskerville Display PT"/>
          <w:b/>
          <w:bCs/>
          <w:sz w:val="32"/>
          <w:szCs w:val="32"/>
        </w:rPr>
        <w:t>Parade Entry</w:t>
      </w:r>
    </w:p>
    <w:p w14:paraId="356E68C8" w14:textId="3FC8683E" w:rsidR="00A85F89" w:rsidRPr="00BF52E7" w:rsidRDefault="00A85F89" w:rsidP="00BF52E7">
      <w:pPr>
        <w:jc w:val="center"/>
        <w:rPr>
          <w:rFonts w:ascii="Baskerville Display PT" w:hAnsi="Baskerville Display PT"/>
          <w:b/>
          <w:bCs/>
          <w:sz w:val="32"/>
          <w:szCs w:val="32"/>
        </w:rPr>
      </w:pPr>
      <w:r w:rsidRPr="00BF52E7">
        <w:rPr>
          <w:rFonts w:ascii="Baskerville Display PT" w:hAnsi="Baskerville Display PT"/>
          <w:b/>
          <w:bCs/>
          <w:sz w:val="32"/>
          <w:szCs w:val="32"/>
        </w:rPr>
        <w:t>Saturday, June 17</w:t>
      </w:r>
      <w:r w:rsidRPr="00BF52E7">
        <w:rPr>
          <w:rFonts w:ascii="Baskerville Display PT" w:hAnsi="Baskerville Display PT"/>
          <w:b/>
          <w:bCs/>
          <w:sz w:val="32"/>
          <w:szCs w:val="32"/>
          <w:vertAlign w:val="superscript"/>
        </w:rPr>
        <w:t>th</w:t>
      </w:r>
      <w:r w:rsidRPr="00BF52E7">
        <w:rPr>
          <w:rFonts w:ascii="Baskerville Display PT" w:hAnsi="Baskerville Display PT"/>
          <w:b/>
          <w:bCs/>
          <w:sz w:val="32"/>
          <w:szCs w:val="32"/>
        </w:rPr>
        <w:t xml:space="preserve">, </w:t>
      </w:r>
      <w:proofErr w:type="gramStart"/>
      <w:r w:rsidRPr="00BF52E7">
        <w:rPr>
          <w:rFonts w:ascii="Baskerville Display PT" w:hAnsi="Baskerville Display PT"/>
          <w:b/>
          <w:bCs/>
          <w:sz w:val="32"/>
          <w:szCs w:val="32"/>
        </w:rPr>
        <w:t>2023</w:t>
      </w:r>
      <w:proofErr w:type="gramEnd"/>
      <w:r w:rsidRPr="00BF52E7">
        <w:rPr>
          <w:rFonts w:ascii="Baskerville Display PT" w:hAnsi="Baskerville Display PT"/>
          <w:b/>
          <w:bCs/>
          <w:sz w:val="32"/>
          <w:szCs w:val="32"/>
        </w:rPr>
        <w:t xml:space="preserve"> at 5:00 PM</w:t>
      </w:r>
    </w:p>
    <w:p w14:paraId="5AC609BD" w14:textId="7E703935" w:rsidR="00A85F89" w:rsidRPr="00BF52E7" w:rsidRDefault="00A85F89" w:rsidP="00A85F89">
      <w:pPr>
        <w:jc w:val="center"/>
        <w:rPr>
          <w:sz w:val="44"/>
          <w:szCs w:val="44"/>
        </w:rPr>
      </w:pPr>
    </w:p>
    <w:p w14:paraId="48A7B730" w14:textId="2C2A0259" w:rsidR="00A85F89" w:rsidRPr="00BF52E7" w:rsidRDefault="00A85F89" w:rsidP="00A85F89">
      <w:pPr>
        <w:rPr>
          <w:rFonts w:ascii="Baskerville Display PT" w:hAnsi="Baskerville Display PT"/>
          <w:b/>
          <w:bCs/>
          <w:sz w:val="32"/>
          <w:szCs w:val="32"/>
        </w:rPr>
      </w:pPr>
      <w:r w:rsidRPr="00BF52E7">
        <w:rPr>
          <w:rFonts w:ascii="Baskerville Display PT" w:hAnsi="Baskerville Display PT"/>
          <w:b/>
          <w:bCs/>
          <w:sz w:val="32"/>
          <w:szCs w:val="32"/>
        </w:rPr>
        <w:t>Rules and Regulations:</w:t>
      </w:r>
    </w:p>
    <w:p w14:paraId="114760CB" w14:textId="6DD8DF3C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F52E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Lineup</w:t>
      </w:r>
      <w:r w:rsidRPr="00A85F8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will be </w:t>
      </w:r>
      <w:r w:rsidRPr="00A85F8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no later than 4:00 pm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on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West 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Grand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Avenue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front of the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Comanche Funeral Home. </w:t>
      </w:r>
    </w:p>
    <w:p w14:paraId="7A590969" w14:textId="7B1C1E00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Candy may be thrown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it must be thrown clear of the float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44CAEDCA" w14:textId="3A8BF5B3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All horses MUST have proof of current Coggins test, and all dogs must have current pet tags, proof of vaccinations, and be on a leash.</w:t>
      </w:r>
    </w:p>
    <w:p w14:paraId="381146E9" w14:textId="52C73233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Participants will be judged before the start of the parade and winners will be announced at the Comanche Open Rodeo Saturday, June 1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 at 7 p.m.</w:t>
      </w:r>
    </w:p>
    <w:p w14:paraId="09DA1B09" w14:textId="45DF8C4B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There is no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specified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theme this year.</w:t>
      </w:r>
    </w:p>
    <w:p w14:paraId="0F4BD933" w14:textId="22173BCE" w:rsidR="00A85F89" w:rsidRPr="00A85F89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ntry form </w:t>
      </w:r>
      <w:r w:rsidRPr="00BF52E7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 xml:space="preserve">must be turned </w:t>
      </w:r>
      <w:r w:rsidRPr="00A85F8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in on or before June 1</w:t>
      </w:r>
      <w:r w:rsidRPr="00BF52E7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4</w:t>
      </w:r>
      <w:r w:rsidRPr="00A85F8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14:ligatures w14:val="none"/>
        </w:rPr>
        <w:t>th @ 5:00 pm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to be signed up for judging. Entry Forms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may</w:t>
      </w: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 emailed to comanchechamberinfo@gmail.com</w:t>
      </w:r>
    </w:p>
    <w:p w14:paraId="7D95CDD7" w14:textId="42CB19F9" w:rsidR="00A85F89" w:rsidRPr="00BF52E7" w:rsidRDefault="00A85F89" w:rsidP="00A85F8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A85F8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Riding Clubs please plan on staying to ride in the rodeo grand </w:t>
      </w:r>
      <w:r w:rsidRPr="00BF52E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entry.</w:t>
      </w:r>
    </w:p>
    <w:p w14:paraId="53A539DC" w14:textId="3C287DC5" w:rsidR="00A85F89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Business/Organization Name:</w:t>
      </w:r>
      <w:r w:rsid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____________________________________________________</w:t>
      </w:r>
    </w:p>
    <w:p w14:paraId="1C4110EF" w14:textId="254ADFFB" w:rsidR="00A85F89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Contact Name: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______________</w:t>
      </w:r>
      <w:r w:rsid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Phone: ___________________</w:t>
      </w:r>
      <w:r w:rsid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</w:t>
      </w:r>
    </w:p>
    <w:p w14:paraId="5A4D0A3B" w14:textId="3FFD2918" w:rsidR="00A85F89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Address: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____________________________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</w:t>
      </w:r>
      <w:r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City, State, Zip Code: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</w:t>
      </w:r>
      <w:r w:rsid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</w:t>
      </w:r>
      <w:r w:rsidR="00B5213F" w:rsidRPr="00BF52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</w:t>
      </w:r>
    </w:p>
    <w:p w14:paraId="69BA328F" w14:textId="0474A162" w:rsidR="00A85F89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Email:</w:t>
      </w:r>
      <w:r w:rsidR="00B5213F"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______________________________________________________________________</w:t>
      </w:r>
    </w:p>
    <w:p w14:paraId="23B8CBAA" w14:textId="4A4D6CBF" w:rsidR="00B5213F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Entry Description (car, float, horse, etc.):</w:t>
      </w:r>
      <w:r w:rsidR="00B5213F"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______________________________________________</w:t>
      </w:r>
      <w:r w:rsid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_____________________</w:t>
      </w:r>
      <w:r w:rsidR="00B5213F"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</w:t>
      </w:r>
    </w:p>
    <w:p w14:paraId="45553C2D" w14:textId="6205017E" w:rsidR="00A85F89" w:rsidRPr="00BF52E7" w:rsidRDefault="00B5213F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_____________________________________________________________________________</w:t>
      </w:r>
    </w:p>
    <w:p w14:paraId="0DCFACBD" w14:textId="28C2FA82" w:rsidR="00B5213F" w:rsidRPr="00BF52E7" w:rsidRDefault="00A85F89" w:rsidP="00BF52E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Number of </w:t>
      </w:r>
      <w:r w:rsidR="00B5213F"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Participants</w:t>
      </w:r>
      <w:r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 w:rsidR="00B5213F" w:rsidRP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____________________________________________________</w:t>
      </w:r>
      <w:r w:rsidR="00BF52E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_____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2700"/>
        <w:gridCol w:w="2610"/>
        <w:gridCol w:w="3055"/>
      </w:tblGrid>
      <w:tr w:rsidR="00B5213F" w14:paraId="7CA75559" w14:textId="77777777" w:rsidTr="00BF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C21D5DC" w14:textId="6710BCD3" w:rsidR="00B5213F" w:rsidRPr="00BF52E7" w:rsidRDefault="00B5213F" w:rsidP="00B5213F">
            <w:pPr>
              <w:spacing w:before="100" w:beforeAutospacing="1" w:after="100" w:afterAutospacing="1"/>
              <w:jc w:val="center"/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  <w:t>First Place</w:t>
            </w:r>
          </w:p>
        </w:tc>
        <w:tc>
          <w:tcPr>
            <w:tcW w:w="2700" w:type="dxa"/>
          </w:tcPr>
          <w:p w14:paraId="091610BF" w14:textId="0ACBAD4B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  <w:t>Second Place</w:t>
            </w:r>
          </w:p>
        </w:tc>
        <w:tc>
          <w:tcPr>
            <w:tcW w:w="2610" w:type="dxa"/>
          </w:tcPr>
          <w:p w14:paraId="2E8D2F3A" w14:textId="277596D6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  <w:t>Third Place</w:t>
            </w:r>
          </w:p>
        </w:tc>
        <w:tc>
          <w:tcPr>
            <w:tcW w:w="3055" w:type="dxa"/>
          </w:tcPr>
          <w:p w14:paraId="7959949D" w14:textId="203C6DBD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  <w:t>Largest Horse Group</w:t>
            </w:r>
          </w:p>
        </w:tc>
      </w:tr>
      <w:tr w:rsidR="00B5213F" w14:paraId="7E6EAFDC" w14:textId="77777777" w:rsidTr="00BF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A824386" w14:textId="6FBD21CB" w:rsidR="00B5213F" w:rsidRPr="00BF52E7" w:rsidRDefault="00B5213F" w:rsidP="00B5213F">
            <w:pPr>
              <w:spacing w:before="100" w:beforeAutospacing="1" w:after="100" w:afterAutospacing="1"/>
              <w:jc w:val="center"/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kern w:val="0"/>
                <w:sz w:val="28"/>
                <w:szCs w:val="28"/>
                <w14:ligatures w14:val="none"/>
              </w:rPr>
              <w:t>$750.00</w:t>
            </w:r>
          </w:p>
        </w:tc>
        <w:tc>
          <w:tcPr>
            <w:tcW w:w="2700" w:type="dxa"/>
          </w:tcPr>
          <w:p w14:paraId="32653FD3" w14:textId="7B45A3F3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  <w:t>$500.00</w:t>
            </w:r>
          </w:p>
        </w:tc>
        <w:tc>
          <w:tcPr>
            <w:tcW w:w="2610" w:type="dxa"/>
          </w:tcPr>
          <w:p w14:paraId="714E5AD0" w14:textId="240853FA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  <w:t>$250.00</w:t>
            </w:r>
          </w:p>
        </w:tc>
        <w:tc>
          <w:tcPr>
            <w:tcW w:w="3055" w:type="dxa"/>
          </w:tcPr>
          <w:p w14:paraId="65FEE39B" w14:textId="6B9A1C53" w:rsidR="00B5213F" w:rsidRPr="00BF52E7" w:rsidRDefault="00B5213F" w:rsidP="00B5213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F52E7">
              <w:rPr>
                <w:rFonts w:ascii="Baskerville Display PT" w:eastAsia="Times New Roman" w:hAnsi="Baskerville Display PT" w:cs="Times New Roman"/>
                <w:b/>
                <w:bCs/>
                <w:kern w:val="0"/>
                <w:sz w:val="28"/>
                <w:szCs w:val="28"/>
                <w14:ligatures w14:val="none"/>
              </w:rPr>
              <w:t>$500.00</w:t>
            </w:r>
          </w:p>
        </w:tc>
      </w:tr>
    </w:tbl>
    <w:p w14:paraId="12D5617B" w14:textId="77777777" w:rsidR="0040576A" w:rsidRDefault="00A85F89" w:rsidP="0040576A">
      <w:pPr>
        <w:spacing w:before="100" w:beforeAutospacing="1" w:after="100" w:afterAutospacing="1"/>
        <w:jc w:val="center"/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</w:pPr>
      <w:r w:rsidRPr="00BF52E7"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  <w:t>For more information, call the Comanche Chamber</w:t>
      </w:r>
      <w:r w:rsidR="0040576A"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  <w:t xml:space="preserve"> </w:t>
      </w:r>
      <w:r w:rsidRPr="00BF52E7"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  <w:t xml:space="preserve">of Commerce &amp; Ag. </w:t>
      </w:r>
    </w:p>
    <w:p w14:paraId="73BB223F" w14:textId="50597474" w:rsidR="00A85F89" w:rsidRPr="00BF52E7" w:rsidRDefault="00A85F89" w:rsidP="0040576A">
      <w:pPr>
        <w:spacing w:before="100" w:beforeAutospacing="1" w:after="100" w:afterAutospacing="1"/>
        <w:jc w:val="center"/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</w:pPr>
      <w:r w:rsidRPr="00BF52E7">
        <w:rPr>
          <w:rFonts w:ascii="Baskerville Display PT" w:eastAsia="Times New Roman" w:hAnsi="Baskerville Display PT" w:cs="Times New Roman"/>
          <w:kern w:val="0"/>
          <w:sz w:val="28"/>
          <w:szCs w:val="28"/>
          <w14:ligatures w14:val="none"/>
        </w:rPr>
        <w:t>at 325-356-3233</w:t>
      </w:r>
    </w:p>
    <w:sectPr w:rsidR="00A85F89" w:rsidRPr="00BF52E7" w:rsidSect="00B5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Display PT">
    <w:panose1 w:val="02030602080406020203"/>
    <w:charset w:val="4D"/>
    <w:family w:val="roman"/>
    <w:pitch w:val="variable"/>
    <w:sig w:usb0="A00002FF" w:usb1="5000204A" w:usb2="00000024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48A8"/>
    <w:multiLevelType w:val="multilevel"/>
    <w:tmpl w:val="27A8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89"/>
    <w:rsid w:val="000F3D16"/>
    <w:rsid w:val="0040576A"/>
    <w:rsid w:val="00670FFC"/>
    <w:rsid w:val="00A049B6"/>
    <w:rsid w:val="00A85F89"/>
    <w:rsid w:val="00B5213F"/>
    <w:rsid w:val="00B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72D1"/>
  <w15:chartTrackingRefBased/>
  <w15:docId w15:val="{E45074C5-563A-D24F-A80B-D582B98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A85F89"/>
  </w:style>
  <w:style w:type="table" w:styleId="TableGrid">
    <w:name w:val="Table Grid"/>
    <w:basedOn w:val="TableNormal"/>
    <w:uiPriority w:val="39"/>
    <w:rsid w:val="00B5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52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Comanche Chamber</dc:creator>
  <cp:keywords/>
  <dc:description/>
  <cp:lastModifiedBy>Comanche Chamber</cp:lastModifiedBy>
  <cp:revision>3</cp:revision>
  <dcterms:created xsi:type="dcterms:W3CDTF">2023-05-04T14:14:00Z</dcterms:created>
  <dcterms:modified xsi:type="dcterms:W3CDTF">2023-05-04T19:37:00Z</dcterms:modified>
</cp:coreProperties>
</file>